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814D2">
      <w:pPr>
        <w:pStyle w:val="2"/>
        <w:spacing w:before="169" w:line="219" w:lineRule="auto"/>
        <w:ind w:left="563"/>
        <w:rPr>
          <w:sz w:val="28"/>
          <w:szCs w:val="28"/>
        </w:rPr>
      </w:pPr>
      <w:bookmarkStart w:id="0" w:name="_GoBack"/>
      <w:bookmarkEnd w:id="0"/>
      <w:r>
        <w:rPr>
          <w:spacing w:val="-11"/>
          <w:sz w:val="28"/>
          <w:szCs w:val="28"/>
        </w:rPr>
        <w:t>附件</w:t>
      </w:r>
      <w:r>
        <w:rPr>
          <w:spacing w:val="-58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>2</w:t>
      </w:r>
    </w:p>
    <w:p w14:paraId="46C74FB6">
      <w:pPr>
        <w:pStyle w:val="2"/>
        <w:spacing w:before="254" w:line="225" w:lineRule="auto"/>
        <w:ind w:left="2873"/>
        <w:rPr>
          <w:sz w:val="35"/>
          <w:szCs w:val="35"/>
        </w:rPr>
      </w:pPr>
      <w:r>
        <w:rPr>
          <w:sz w:val="35"/>
          <w:szCs w:val="35"/>
        </w:rPr>
        <w:t>IP</w:t>
      </w:r>
      <w:r>
        <w:rPr>
          <w:spacing w:val="-67"/>
          <w:sz w:val="35"/>
          <w:szCs w:val="35"/>
        </w:rPr>
        <w:t xml:space="preserve"> </w:t>
      </w:r>
      <w:r>
        <w:rPr>
          <w:spacing w:val="5"/>
          <w:sz w:val="35"/>
          <w:szCs w:val="35"/>
        </w:rPr>
        <w:t>形象设计比赛打分表</w:t>
      </w:r>
    </w:p>
    <w:p w14:paraId="51E9D9F0">
      <w:pPr>
        <w:spacing w:before="138"/>
      </w:pPr>
    </w:p>
    <w:tbl>
      <w:tblPr>
        <w:tblStyle w:val="5"/>
        <w:tblW w:w="91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327"/>
        <w:gridCol w:w="3147"/>
        <w:gridCol w:w="1667"/>
        <w:gridCol w:w="2126"/>
      </w:tblGrid>
      <w:tr w14:paraId="59FCD9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882" w:type="dxa"/>
            <w:vAlign w:val="top"/>
          </w:tcPr>
          <w:p w14:paraId="353C9F6C">
            <w:pPr>
              <w:spacing w:before="174" w:line="228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姓名</w:t>
            </w:r>
          </w:p>
        </w:tc>
        <w:tc>
          <w:tcPr>
            <w:tcW w:w="1327" w:type="dxa"/>
            <w:vAlign w:val="top"/>
          </w:tcPr>
          <w:p w14:paraId="66A37110">
            <w:pPr>
              <w:rPr>
                <w:rFonts w:ascii="Arial"/>
                <w:sz w:val="21"/>
              </w:rPr>
            </w:pPr>
          </w:p>
        </w:tc>
        <w:tc>
          <w:tcPr>
            <w:tcW w:w="3147" w:type="dxa"/>
            <w:vAlign w:val="top"/>
          </w:tcPr>
          <w:p w14:paraId="72357151">
            <w:pPr>
              <w:spacing w:before="175" w:line="228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作品名称</w:t>
            </w:r>
          </w:p>
        </w:tc>
        <w:tc>
          <w:tcPr>
            <w:tcW w:w="3793" w:type="dxa"/>
            <w:gridSpan w:val="2"/>
            <w:vAlign w:val="top"/>
          </w:tcPr>
          <w:p w14:paraId="76B9B9BA">
            <w:pPr>
              <w:rPr>
                <w:rFonts w:ascii="Arial"/>
                <w:sz w:val="21"/>
              </w:rPr>
            </w:pPr>
          </w:p>
        </w:tc>
      </w:tr>
      <w:tr w14:paraId="6FB40C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5356" w:type="dxa"/>
            <w:gridSpan w:val="3"/>
            <w:vAlign w:val="top"/>
          </w:tcPr>
          <w:p w14:paraId="274D4421">
            <w:pPr>
              <w:spacing w:before="173" w:line="228" w:lineRule="auto"/>
              <w:ind w:left="2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评分标准</w:t>
            </w:r>
          </w:p>
        </w:tc>
        <w:tc>
          <w:tcPr>
            <w:tcW w:w="1667" w:type="dxa"/>
            <w:vAlign w:val="top"/>
          </w:tcPr>
          <w:p w14:paraId="0C6F1D2F">
            <w:pPr>
              <w:spacing w:before="172" w:line="228" w:lineRule="auto"/>
              <w:ind w:left="6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分值</w:t>
            </w:r>
          </w:p>
        </w:tc>
        <w:tc>
          <w:tcPr>
            <w:tcW w:w="2126" w:type="dxa"/>
            <w:vAlign w:val="top"/>
          </w:tcPr>
          <w:p w14:paraId="482DC646">
            <w:pPr>
              <w:spacing w:before="172" w:line="228" w:lineRule="auto"/>
              <w:ind w:left="8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得分</w:t>
            </w:r>
          </w:p>
        </w:tc>
      </w:tr>
      <w:tr w14:paraId="016FA4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 w:hRule="atLeast"/>
        </w:trPr>
        <w:tc>
          <w:tcPr>
            <w:tcW w:w="882" w:type="dxa"/>
            <w:vAlign w:val="top"/>
          </w:tcPr>
          <w:p w14:paraId="797283F6">
            <w:pPr>
              <w:spacing w:line="263" w:lineRule="auto"/>
              <w:rPr>
                <w:rFonts w:ascii="Arial"/>
                <w:sz w:val="21"/>
              </w:rPr>
            </w:pPr>
          </w:p>
          <w:p w14:paraId="3EC8FA9F">
            <w:pPr>
              <w:spacing w:line="263" w:lineRule="auto"/>
              <w:rPr>
                <w:rFonts w:ascii="Arial"/>
                <w:sz w:val="21"/>
              </w:rPr>
            </w:pPr>
          </w:p>
          <w:p w14:paraId="6418ED3E">
            <w:pPr>
              <w:spacing w:line="263" w:lineRule="auto"/>
              <w:rPr>
                <w:rFonts w:ascii="Arial"/>
                <w:sz w:val="21"/>
              </w:rPr>
            </w:pPr>
          </w:p>
          <w:p w14:paraId="70DA1C3F">
            <w:pPr>
              <w:spacing w:line="263" w:lineRule="auto"/>
              <w:rPr>
                <w:rFonts w:ascii="Arial"/>
                <w:sz w:val="21"/>
              </w:rPr>
            </w:pPr>
          </w:p>
          <w:p w14:paraId="155C53CE">
            <w:pPr>
              <w:spacing w:line="263" w:lineRule="auto"/>
              <w:rPr>
                <w:rFonts w:ascii="Arial"/>
                <w:sz w:val="21"/>
              </w:rPr>
            </w:pPr>
          </w:p>
          <w:p w14:paraId="00B54B2F">
            <w:pPr>
              <w:spacing w:before="61" w:line="185" w:lineRule="auto"/>
              <w:ind w:left="346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1</w:t>
            </w:r>
          </w:p>
        </w:tc>
        <w:tc>
          <w:tcPr>
            <w:tcW w:w="4474" w:type="dxa"/>
            <w:gridSpan w:val="2"/>
            <w:vAlign w:val="top"/>
          </w:tcPr>
          <w:p w14:paraId="223BCB38">
            <w:pPr>
              <w:spacing w:line="310" w:lineRule="auto"/>
              <w:rPr>
                <w:rFonts w:ascii="Arial"/>
                <w:sz w:val="21"/>
              </w:rPr>
            </w:pPr>
          </w:p>
          <w:p w14:paraId="25E48696">
            <w:pPr>
              <w:spacing w:before="78" w:line="355" w:lineRule="auto"/>
              <w:ind w:left="126" w:right="116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原创性：</w:t>
            </w:r>
            <w:r>
              <w:rPr>
                <w:rFonts w:ascii="宋体" w:hAnsi="宋体" w:eastAsia="宋体" w:cs="宋体"/>
                <w:sz w:val="24"/>
                <w:szCs w:val="24"/>
              </w:rPr>
              <w:t>IP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形象的创新性和独特性，避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免与市场上已有的形象混淆，保护品牌形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象和知识产权。</w:t>
            </w:r>
            <w:r>
              <w:rPr>
                <w:rFonts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(评估标准：设计元素的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新颖性、与已有形象的区分度以及设计的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巧妙性。</w:t>
            </w:r>
          </w:p>
        </w:tc>
        <w:tc>
          <w:tcPr>
            <w:tcW w:w="1667" w:type="dxa"/>
            <w:vAlign w:val="top"/>
          </w:tcPr>
          <w:p w14:paraId="35B71ABC">
            <w:pPr>
              <w:spacing w:line="248" w:lineRule="auto"/>
              <w:rPr>
                <w:rFonts w:ascii="Arial"/>
                <w:sz w:val="21"/>
              </w:rPr>
            </w:pPr>
          </w:p>
          <w:p w14:paraId="3366B798">
            <w:pPr>
              <w:spacing w:line="248" w:lineRule="auto"/>
              <w:rPr>
                <w:rFonts w:ascii="Arial"/>
                <w:sz w:val="21"/>
              </w:rPr>
            </w:pPr>
          </w:p>
          <w:p w14:paraId="6662389B">
            <w:pPr>
              <w:spacing w:line="248" w:lineRule="auto"/>
              <w:rPr>
                <w:rFonts w:ascii="Arial"/>
                <w:sz w:val="21"/>
              </w:rPr>
            </w:pPr>
          </w:p>
          <w:p w14:paraId="0A1BCAB1">
            <w:pPr>
              <w:spacing w:line="248" w:lineRule="auto"/>
              <w:rPr>
                <w:rFonts w:ascii="Arial"/>
                <w:sz w:val="21"/>
              </w:rPr>
            </w:pPr>
          </w:p>
          <w:p w14:paraId="0E5646BC">
            <w:pPr>
              <w:spacing w:line="249" w:lineRule="auto"/>
              <w:rPr>
                <w:rFonts w:ascii="Arial"/>
                <w:sz w:val="21"/>
              </w:rPr>
            </w:pPr>
          </w:p>
          <w:p w14:paraId="32FFA45B">
            <w:pPr>
              <w:spacing w:before="78" w:line="220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分</w:t>
            </w:r>
          </w:p>
        </w:tc>
        <w:tc>
          <w:tcPr>
            <w:tcW w:w="2126" w:type="dxa"/>
            <w:vAlign w:val="top"/>
          </w:tcPr>
          <w:p w14:paraId="168C48B3">
            <w:pPr>
              <w:rPr>
                <w:rFonts w:ascii="Arial"/>
                <w:sz w:val="21"/>
              </w:rPr>
            </w:pPr>
          </w:p>
        </w:tc>
      </w:tr>
      <w:tr w14:paraId="457935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882" w:type="dxa"/>
            <w:vAlign w:val="top"/>
          </w:tcPr>
          <w:p w14:paraId="6C7B50B5">
            <w:pPr>
              <w:spacing w:line="283" w:lineRule="auto"/>
              <w:rPr>
                <w:rFonts w:ascii="Arial"/>
                <w:sz w:val="21"/>
              </w:rPr>
            </w:pPr>
          </w:p>
          <w:p w14:paraId="7B17821E">
            <w:pPr>
              <w:spacing w:line="283" w:lineRule="auto"/>
              <w:rPr>
                <w:rFonts w:ascii="Arial"/>
                <w:sz w:val="21"/>
              </w:rPr>
            </w:pPr>
          </w:p>
          <w:p w14:paraId="7ED6F0B4">
            <w:pPr>
              <w:spacing w:line="284" w:lineRule="auto"/>
              <w:rPr>
                <w:rFonts w:ascii="Arial"/>
                <w:sz w:val="21"/>
              </w:rPr>
            </w:pPr>
          </w:p>
          <w:p w14:paraId="786A62A6">
            <w:pPr>
              <w:spacing w:line="284" w:lineRule="auto"/>
              <w:rPr>
                <w:rFonts w:ascii="Arial"/>
                <w:sz w:val="21"/>
              </w:rPr>
            </w:pPr>
          </w:p>
          <w:p w14:paraId="07402C23">
            <w:pPr>
              <w:spacing w:before="61" w:line="187" w:lineRule="auto"/>
              <w:ind w:left="398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2</w:t>
            </w:r>
          </w:p>
        </w:tc>
        <w:tc>
          <w:tcPr>
            <w:tcW w:w="4474" w:type="dxa"/>
            <w:gridSpan w:val="2"/>
            <w:vAlign w:val="top"/>
          </w:tcPr>
          <w:p w14:paraId="2FD46DAF">
            <w:pPr>
              <w:spacing w:line="365" w:lineRule="auto"/>
              <w:rPr>
                <w:rFonts w:ascii="Arial"/>
                <w:sz w:val="21"/>
              </w:rPr>
            </w:pPr>
          </w:p>
          <w:p w14:paraId="3213DA38">
            <w:pPr>
              <w:spacing w:before="78" w:line="347" w:lineRule="auto"/>
              <w:ind w:left="142" w:right="72" w:hanging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形象设计：关注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IP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形象的美观程度和吸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引力，确保能够吸引目标受众的注意力。</w:t>
            </w:r>
          </w:p>
          <w:p w14:paraId="06FB1802">
            <w:pPr>
              <w:spacing w:before="34" w:line="347" w:lineRule="auto"/>
              <w:ind w:left="133" w:right="116" w:firstLine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(评估标准：色彩的协调与醒目程度、造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型的美观与大方程度。)</w:t>
            </w:r>
          </w:p>
        </w:tc>
        <w:tc>
          <w:tcPr>
            <w:tcW w:w="1667" w:type="dxa"/>
            <w:vAlign w:val="top"/>
          </w:tcPr>
          <w:p w14:paraId="3A0876F9">
            <w:pPr>
              <w:spacing w:line="265" w:lineRule="auto"/>
              <w:rPr>
                <w:rFonts w:ascii="Arial"/>
                <w:sz w:val="21"/>
              </w:rPr>
            </w:pPr>
          </w:p>
          <w:p w14:paraId="1AA35A79">
            <w:pPr>
              <w:spacing w:line="266" w:lineRule="auto"/>
              <w:rPr>
                <w:rFonts w:ascii="Arial"/>
                <w:sz w:val="21"/>
              </w:rPr>
            </w:pPr>
          </w:p>
          <w:p w14:paraId="5EE26BC8">
            <w:pPr>
              <w:spacing w:line="266" w:lineRule="auto"/>
              <w:rPr>
                <w:rFonts w:ascii="Arial"/>
                <w:sz w:val="21"/>
              </w:rPr>
            </w:pPr>
          </w:p>
          <w:p w14:paraId="4B5E4801">
            <w:pPr>
              <w:spacing w:line="266" w:lineRule="auto"/>
              <w:rPr>
                <w:rFonts w:ascii="Arial"/>
                <w:sz w:val="21"/>
              </w:rPr>
            </w:pPr>
          </w:p>
          <w:p w14:paraId="1C53E4F4">
            <w:pPr>
              <w:spacing w:before="78" w:line="220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分</w:t>
            </w:r>
          </w:p>
        </w:tc>
        <w:tc>
          <w:tcPr>
            <w:tcW w:w="2126" w:type="dxa"/>
            <w:vAlign w:val="top"/>
          </w:tcPr>
          <w:p w14:paraId="414C123B">
            <w:pPr>
              <w:rPr>
                <w:rFonts w:ascii="Arial"/>
                <w:sz w:val="21"/>
              </w:rPr>
            </w:pPr>
          </w:p>
        </w:tc>
      </w:tr>
      <w:tr w14:paraId="73041E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8" w:hRule="atLeast"/>
        </w:trPr>
        <w:tc>
          <w:tcPr>
            <w:tcW w:w="882" w:type="dxa"/>
            <w:vAlign w:val="top"/>
          </w:tcPr>
          <w:p w14:paraId="360A8439">
            <w:pPr>
              <w:spacing w:line="270" w:lineRule="auto"/>
              <w:rPr>
                <w:rFonts w:ascii="Arial"/>
                <w:sz w:val="21"/>
              </w:rPr>
            </w:pPr>
          </w:p>
          <w:p w14:paraId="24A3F58D">
            <w:pPr>
              <w:spacing w:line="270" w:lineRule="auto"/>
              <w:rPr>
                <w:rFonts w:ascii="Arial"/>
                <w:sz w:val="21"/>
              </w:rPr>
            </w:pPr>
          </w:p>
          <w:p w14:paraId="13BE9ADD">
            <w:pPr>
              <w:spacing w:line="271" w:lineRule="auto"/>
              <w:rPr>
                <w:rFonts w:ascii="Arial"/>
                <w:sz w:val="21"/>
              </w:rPr>
            </w:pPr>
          </w:p>
          <w:p w14:paraId="2F15D771">
            <w:pPr>
              <w:spacing w:line="271" w:lineRule="auto"/>
              <w:rPr>
                <w:rFonts w:ascii="Arial"/>
                <w:sz w:val="21"/>
              </w:rPr>
            </w:pPr>
          </w:p>
          <w:p w14:paraId="790FFA4E">
            <w:pPr>
              <w:spacing w:before="61" w:line="186" w:lineRule="auto"/>
              <w:ind w:left="397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3</w:t>
            </w:r>
          </w:p>
        </w:tc>
        <w:tc>
          <w:tcPr>
            <w:tcW w:w="4474" w:type="dxa"/>
            <w:gridSpan w:val="2"/>
            <w:vAlign w:val="top"/>
          </w:tcPr>
          <w:p w14:paraId="1418AF51">
            <w:pPr>
              <w:spacing w:line="315" w:lineRule="auto"/>
              <w:rPr>
                <w:rFonts w:ascii="Arial"/>
                <w:sz w:val="21"/>
              </w:rPr>
            </w:pPr>
          </w:p>
          <w:p w14:paraId="70D69BB1">
            <w:pPr>
              <w:spacing w:before="78" w:line="353" w:lineRule="auto"/>
              <w:ind w:left="125" w:right="116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形象功能性：考察</w:t>
            </w:r>
            <w:r>
              <w:rPr>
                <w:rFonts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IP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形象的实际应用价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值和功能性，确保能为品牌或产品提供附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加值。(评估标准：IP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形象的识别度、延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展性以及与品牌或产品的契合度。)</w:t>
            </w:r>
          </w:p>
        </w:tc>
        <w:tc>
          <w:tcPr>
            <w:tcW w:w="1667" w:type="dxa"/>
            <w:vAlign w:val="top"/>
          </w:tcPr>
          <w:p w14:paraId="50F95F18">
            <w:pPr>
              <w:spacing w:line="253" w:lineRule="auto"/>
              <w:rPr>
                <w:rFonts w:ascii="Arial"/>
                <w:sz w:val="21"/>
              </w:rPr>
            </w:pPr>
          </w:p>
          <w:p w14:paraId="7BE1ED2F">
            <w:pPr>
              <w:spacing w:line="253" w:lineRule="auto"/>
              <w:rPr>
                <w:rFonts w:ascii="Arial"/>
                <w:sz w:val="21"/>
              </w:rPr>
            </w:pPr>
          </w:p>
          <w:p w14:paraId="26D1096F">
            <w:pPr>
              <w:spacing w:line="253" w:lineRule="auto"/>
              <w:rPr>
                <w:rFonts w:ascii="Arial"/>
                <w:sz w:val="21"/>
              </w:rPr>
            </w:pPr>
          </w:p>
          <w:p w14:paraId="16765DBE">
            <w:pPr>
              <w:spacing w:line="253" w:lineRule="auto"/>
              <w:rPr>
                <w:rFonts w:ascii="Arial"/>
                <w:sz w:val="21"/>
              </w:rPr>
            </w:pPr>
          </w:p>
          <w:p w14:paraId="0C927D7D">
            <w:pPr>
              <w:spacing w:before="78" w:line="220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分</w:t>
            </w:r>
          </w:p>
        </w:tc>
        <w:tc>
          <w:tcPr>
            <w:tcW w:w="2126" w:type="dxa"/>
            <w:vAlign w:val="top"/>
          </w:tcPr>
          <w:p w14:paraId="5F8F9CDA">
            <w:pPr>
              <w:rPr>
                <w:rFonts w:ascii="Arial"/>
                <w:sz w:val="21"/>
              </w:rPr>
            </w:pPr>
          </w:p>
        </w:tc>
      </w:tr>
      <w:tr w14:paraId="209E48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882" w:type="dxa"/>
            <w:vAlign w:val="top"/>
          </w:tcPr>
          <w:p w14:paraId="24A9398F">
            <w:pPr>
              <w:spacing w:line="309" w:lineRule="auto"/>
              <w:rPr>
                <w:rFonts w:ascii="Arial"/>
                <w:sz w:val="21"/>
              </w:rPr>
            </w:pPr>
          </w:p>
          <w:p w14:paraId="546DDEE6">
            <w:pPr>
              <w:spacing w:line="310" w:lineRule="auto"/>
              <w:rPr>
                <w:rFonts w:ascii="Arial"/>
                <w:sz w:val="21"/>
              </w:rPr>
            </w:pPr>
          </w:p>
          <w:p w14:paraId="26034DCF">
            <w:pPr>
              <w:spacing w:line="310" w:lineRule="auto"/>
              <w:rPr>
                <w:rFonts w:ascii="Arial"/>
                <w:sz w:val="21"/>
              </w:rPr>
            </w:pPr>
          </w:p>
          <w:p w14:paraId="748D478A">
            <w:pPr>
              <w:spacing w:before="61" w:line="185" w:lineRule="auto"/>
              <w:ind w:left="391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rFonts w:ascii="Calibri" w:hAnsi="Calibri" w:eastAsia="Calibri" w:cs="Calibri"/>
                <w:sz w:val="20"/>
                <w:szCs w:val="20"/>
              </w:rPr>
              <w:t>4</w:t>
            </w:r>
          </w:p>
        </w:tc>
        <w:tc>
          <w:tcPr>
            <w:tcW w:w="4474" w:type="dxa"/>
            <w:gridSpan w:val="2"/>
            <w:vAlign w:val="top"/>
          </w:tcPr>
          <w:p w14:paraId="13CAE53E">
            <w:pPr>
              <w:spacing w:before="239" w:line="353" w:lineRule="auto"/>
              <w:ind w:left="125" w:right="32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形象传达力：关注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IP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形象在传达信息方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面的能力和效果，确保能够清晰地表达品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牌或产品的核心理念和特点。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(评估标准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包括沟通能力、传达效果以及情感表达。)</w:t>
            </w:r>
          </w:p>
        </w:tc>
        <w:tc>
          <w:tcPr>
            <w:tcW w:w="1667" w:type="dxa"/>
            <w:vAlign w:val="top"/>
          </w:tcPr>
          <w:p w14:paraId="5DB46725">
            <w:pPr>
              <w:spacing w:line="286" w:lineRule="auto"/>
              <w:rPr>
                <w:rFonts w:ascii="Arial"/>
                <w:sz w:val="21"/>
              </w:rPr>
            </w:pPr>
          </w:p>
          <w:p w14:paraId="5CB4EC74">
            <w:pPr>
              <w:spacing w:line="286" w:lineRule="auto"/>
              <w:rPr>
                <w:rFonts w:ascii="Arial"/>
                <w:sz w:val="21"/>
              </w:rPr>
            </w:pPr>
          </w:p>
          <w:p w14:paraId="34560ABA">
            <w:pPr>
              <w:spacing w:line="286" w:lineRule="auto"/>
              <w:rPr>
                <w:rFonts w:ascii="Arial"/>
                <w:sz w:val="21"/>
              </w:rPr>
            </w:pPr>
          </w:p>
          <w:p w14:paraId="75FC33C7">
            <w:pPr>
              <w:spacing w:before="78" w:line="220" w:lineRule="auto"/>
              <w:ind w:left="5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30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分</w:t>
            </w:r>
          </w:p>
        </w:tc>
        <w:tc>
          <w:tcPr>
            <w:tcW w:w="2126" w:type="dxa"/>
            <w:vAlign w:val="top"/>
          </w:tcPr>
          <w:p w14:paraId="09F3294C">
            <w:pPr>
              <w:rPr>
                <w:rFonts w:ascii="Arial"/>
                <w:sz w:val="21"/>
              </w:rPr>
            </w:pPr>
          </w:p>
        </w:tc>
      </w:tr>
      <w:tr w14:paraId="28C13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</w:trPr>
        <w:tc>
          <w:tcPr>
            <w:tcW w:w="882" w:type="dxa"/>
            <w:vAlign w:val="top"/>
          </w:tcPr>
          <w:p w14:paraId="5173F891">
            <w:pPr>
              <w:rPr>
                <w:rFonts w:ascii="Arial"/>
                <w:sz w:val="21"/>
              </w:rPr>
            </w:pPr>
          </w:p>
          <w:p w14:paraId="210EA030">
            <w:pPr>
              <w:spacing w:before="65" w:line="228" w:lineRule="auto"/>
              <w:ind w:left="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总分</w:t>
            </w:r>
          </w:p>
        </w:tc>
        <w:tc>
          <w:tcPr>
            <w:tcW w:w="8267" w:type="dxa"/>
            <w:gridSpan w:val="4"/>
            <w:vAlign w:val="top"/>
          </w:tcPr>
          <w:p w14:paraId="313C3137">
            <w:pPr>
              <w:rPr>
                <w:rFonts w:ascii="Arial"/>
                <w:sz w:val="21"/>
              </w:rPr>
            </w:pPr>
          </w:p>
        </w:tc>
      </w:tr>
    </w:tbl>
    <w:p w14:paraId="53C4033C">
      <w:pPr>
        <w:rPr>
          <w:rFonts w:ascii="Arial"/>
          <w:sz w:val="21"/>
        </w:rPr>
      </w:pPr>
    </w:p>
    <w:p w14:paraId="6FC4D69D"/>
    <w:sectPr>
      <w:pgSz w:w="11906" w:h="16839"/>
      <w:pgMar w:top="1431" w:right="1482" w:bottom="0" w:left="126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YWFiZjA3ZTNjMDNlM2RjOWRmNDk0ZjNkNzBmZmEifQ=="/>
  </w:docVars>
  <w:rsids>
    <w:rsidRoot w:val="77A97C4B"/>
    <w:rsid w:val="13E37CC7"/>
    <w:rsid w:val="77A9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331</Characters>
  <Lines>0</Lines>
  <Paragraphs>0</Paragraphs>
  <TotalTime>0</TotalTime>
  <ScaleCrop>false</ScaleCrop>
  <LinksUpToDate>false</LinksUpToDate>
  <CharactersWithSpaces>361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2024-11-07T07:26:00Z</dcterms:created>
  <dc:creator>Hayasi</dc:creator>
  <cp:lastModifiedBy>  ⁿ°°°</cp:lastModifiedBy>
  <dcterms:modified xsi:type="dcterms:W3CDTF">2024-11-07T17:48:31Z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C61260F861594C2F8CBDA1040146ECE6_13</vt:lpwstr>
  </property>
</Properties>
</file>